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365" w:type="dxa"/>
        <w:tblLook w:val="04A0" w:firstRow="1" w:lastRow="0" w:firstColumn="1" w:lastColumn="0" w:noHBand="0" w:noVBand="1"/>
      </w:tblPr>
      <w:tblGrid>
        <w:gridCol w:w="2390"/>
        <w:gridCol w:w="22"/>
        <w:gridCol w:w="8118"/>
      </w:tblGrid>
      <w:tr w:rsidR="00260432" w:rsidRPr="00427DB5" w14:paraId="3E40BEE7" w14:textId="77777777" w:rsidTr="00260432">
        <w:tc>
          <w:tcPr>
            <w:tcW w:w="10530" w:type="dxa"/>
            <w:gridSpan w:val="3"/>
            <w:shd w:val="clear" w:color="auto" w:fill="D9D9D9" w:themeFill="background1" w:themeFillShade="D9"/>
          </w:tcPr>
          <w:p w14:paraId="411ADA98" w14:textId="7454F15D" w:rsidR="00260432" w:rsidRPr="00427DB5" w:rsidRDefault="00260432" w:rsidP="00427AD7">
            <w:pPr>
              <w:shd w:val="clear" w:color="auto" w:fill="D9D9D9" w:themeFill="background1" w:themeFillShade="D9"/>
              <w:rPr>
                <w:rFonts w:cstheme="minorHAnsi"/>
                <w:b/>
                <w:sz w:val="20"/>
                <w:szCs w:val="20"/>
              </w:rPr>
            </w:pPr>
            <w:r w:rsidRPr="00427DB5">
              <w:rPr>
                <w:rFonts w:cstheme="minorHAnsi"/>
                <w:b/>
                <w:color w:val="000000"/>
                <w:sz w:val="20"/>
                <w:szCs w:val="20"/>
                <w:lang w:val="en"/>
              </w:rPr>
              <w:t>Once a sample of suspected DNA evidence reaches the lab, it officially begins the process of DNA Analysis. DNA Analysis is the process of testing to identify DNA patterns or types. In the forensic setting, this testing is used to exclude or include individuals as possible sources of body fluid stains (blood, saliva, semen) and other biological evidence (bones, teeth, hair).</w:t>
            </w:r>
          </w:p>
        </w:tc>
      </w:tr>
      <w:tr w:rsidR="00260432" w:rsidRPr="00427DB5" w14:paraId="628958C2" w14:textId="77777777" w:rsidTr="00260432">
        <w:tc>
          <w:tcPr>
            <w:tcW w:w="10530" w:type="dxa"/>
            <w:gridSpan w:val="3"/>
          </w:tcPr>
          <w:p w14:paraId="75C0120F" w14:textId="77777777" w:rsidR="00260432" w:rsidRPr="00427DB5" w:rsidRDefault="00260432" w:rsidP="00563576">
            <w:pPr>
              <w:rPr>
                <w:sz w:val="20"/>
                <w:szCs w:val="20"/>
              </w:rPr>
            </w:pPr>
            <w:r w:rsidRPr="00427DB5">
              <w:rPr>
                <w:sz w:val="20"/>
                <w:szCs w:val="20"/>
              </w:rPr>
              <w:t>Use the following link for this part of the assignment.</w:t>
            </w:r>
          </w:p>
          <w:p w14:paraId="6481CC59" w14:textId="74143F84" w:rsidR="00260432" w:rsidRPr="00427DB5" w:rsidRDefault="002A7860" w:rsidP="006D38C9">
            <w:pPr>
              <w:rPr>
                <w:sz w:val="20"/>
                <w:szCs w:val="20"/>
              </w:rPr>
            </w:pPr>
            <w:hyperlink r:id="rId7" w:history="1">
              <w:r w:rsidR="00260432" w:rsidRPr="00427DB5">
                <w:rPr>
                  <w:rStyle w:val="Hyperlink"/>
                  <w:rFonts w:ascii="Comic Sans MS" w:hAnsi="Comic Sans MS" w:cs="Tahoma"/>
                  <w:sz w:val="20"/>
                  <w:szCs w:val="20"/>
                  <w:lang w:val="fr-FR"/>
                </w:rPr>
                <w:t>http://learn.genetics.utah.edu/content/labs/extraction/</w:t>
              </w:r>
            </w:hyperlink>
          </w:p>
        </w:tc>
      </w:tr>
      <w:tr w:rsidR="00283809" w:rsidRPr="00427DB5" w14:paraId="0AEB9A23" w14:textId="77777777" w:rsidTr="00260432">
        <w:tc>
          <w:tcPr>
            <w:tcW w:w="2390" w:type="dxa"/>
          </w:tcPr>
          <w:p w14:paraId="6687C2EC" w14:textId="77777777" w:rsidR="00F508A1" w:rsidRPr="00427DB5" w:rsidRDefault="00A31B7F" w:rsidP="00026968">
            <w:pPr>
              <w:rPr>
                <w:b/>
                <w:sz w:val="20"/>
                <w:szCs w:val="20"/>
              </w:rPr>
            </w:pPr>
            <w:r w:rsidRPr="00427DB5">
              <w:rPr>
                <w:b/>
                <w:sz w:val="20"/>
                <w:szCs w:val="20"/>
              </w:rPr>
              <w:t>What are 3 reasons DNA analysis is needed?</w:t>
            </w:r>
          </w:p>
          <w:p w14:paraId="214550AA" w14:textId="77777777" w:rsidR="00F508A1" w:rsidRPr="00427DB5" w:rsidRDefault="00F508A1" w:rsidP="00026968">
            <w:pPr>
              <w:rPr>
                <w:b/>
                <w:sz w:val="20"/>
                <w:szCs w:val="20"/>
              </w:rPr>
            </w:pPr>
          </w:p>
          <w:p w14:paraId="4199527E" w14:textId="5C8FF32E" w:rsidR="0004692A" w:rsidRPr="00427DB5" w:rsidRDefault="0004692A" w:rsidP="00026968">
            <w:pPr>
              <w:rPr>
                <w:b/>
                <w:sz w:val="20"/>
                <w:szCs w:val="20"/>
              </w:rPr>
            </w:pPr>
          </w:p>
        </w:tc>
        <w:tc>
          <w:tcPr>
            <w:tcW w:w="8140" w:type="dxa"/>
            <w:gridSpan w:val="2"/>
          </w:tcPr>
          <w:p w14:paraId="6C3A1B90" w14:textId="77777777" w:rsidR="00A31B7F" w:rsidRPr="00427DB5" w:rsidRDefault="00A31B7F" w:rsidP="00E004A8">
            <w:pPr>
              <w:rPr>
                <w:color w:val="FF0000"/>
                <w:sz w:val="20"/>
                <w:szCs w:val="20"/>
              </w:rPr>
            </w:pPr>
            <w:r w:rsidRPr="00427DB5">
              <w:rPr>
                <w:color w:val="FF0000"/>
                <w:sz w:val="20"/>
                <w:szCs w:val="20"/>
              </w:rPr>
              <w:t>1.</w:t>
            </w:r>
          </w:p>
          <w:p w14:paraId="1A3FB2D8" w14:textId="77777777" w:rsidR="00A31B7F" w:rsidRPr="00427DB5" w:rsidRDefault="00A31B7F" w:rsidP="00E004A8">
            <w:pPr>
              <w:rPr>
                <w:color w:val="FF0000"/>
                <w:sz w:val="20"/>
                <w:szCs w:val="20"/>
              </w:rPr>
            </w:pPr>
          </w:p>
          <w:p w14:paraId="02F0DE48" w14:textId="77777777" w:rsidR="00A31B7F" w:rsidRPr="00427DB5" w:rsidRDefault="00A31B7F" w:rsidP="00E004A8">
            <w:pPr>
              <w:rPr>
                <w:color w:val="FF0000"/>
                <w:sz w:val="20"/>
                <w:szCs w:val="20"/>
              </w:rPr>
            </w:pPr>
            <w:r w:rsidRPr="00427DB5">
              <w:rPr>
                <w:color w:val="FF0000"/>
                <w:sz w:val="20"/>
                <w:szCs w:val="20"/>
              </w:rPr>
              <w:t>2.</w:t>
            </w:r>
          </w:p>
          <w:p w14:paraId="32D87FB1" w14:textId="77777777" w:rsidR="00A31B7F" w:rsidRPr="00427DB5" w:rsidRDefault="00A31B7F" w:rsidP="00E004A8">
            <w:pPr>
              <w:rPr>
                <w:color w:val="FF0000"/>
                <w:sz w:val="20"/>
                <w:szCs w:val="20"/>
              </w:rPr>
            </w:pPr>
          </w:p>
          <w:p w14:paraId="26F56CED" w14:textId="77777777" w:rsidR="00A31B7F" w:rsidRPr="00427DB5" w:rsidRDefault="00A31B7F" w:rsidP="00E004A8">
            <w:pPr>
              <w:rPr>
                <w:color w:val="FF0000"/>
                <w:sz w:val="20"/>
                <w:szCs w:val="20"/>
              </w:rPr>
            </w:pPr>
            <w:r w:rsidRPr="00427DB5">
              <w:rPr>
                <w:color w:val="FF0000"/>
                <w:sz w:val="20"/>
                <w:szCs w:val="20"/>
              </w:rPr>
              <w:t>3.</w:t>
            </w:r>
            <w:bookmarkStart w:id="0" w:name="_GoBack"/>
            <w:bookmarkEnd w:id="0"/>
          </w:p>
          <w:p w14:paraId="31FE7C19" w14:textId="693B6743" w:rsidR="0004692A" w:rsidRPr="00427DB5" w:rsidRDefault="0004692A" w:rsidP="00E004A8">
            <w:pPr>
              <w:rPr>
                <w:color w:val="FF0000"/>
                <w:sz w:val="20"/>
                <w:szCs w:val="20"/>
              </w:rPr>
            </w:pPr>
          </w:p>
        </w:tc>
      </w:tr>
      <w:tr w:rsidR="00283809" w:rsidRPr="00427DB5" w14:paraId="39384559" w14:textId="77777777" w:rsidTr="00260432">
        <w:tc>
          <w:tcPr>
            <w:tcW w:w="2390" w:type="dxa"/>
          </w:tcPr>
          <w:p w14:paraId="6314F455" w14:textId="77777777" w:rsidR="00F508A1" w:rsidRPr="00427DB5" w:rsidRDefault="00A31B7F" w:rsidP="00026968">
            <w:pPr>
              <w:rPr>
                <w:b/>
                <w:sz w:val="20"/>
                <w:szCs w:val="20"/>
              </w:rPr>
            </w:pPr>
            <w:r w:rsidRPr="00427DB5">
              <w:rPr>
                <w:b/>
                <w:sz w:val="20"/>
                <w:szCs w:val="20"/>
              </w:rPr>
              <w:t>Where is DNA found?</w:t>
            </w:r>
          </w:p>
          <w:p w14:paraId="5317C23C" w14:textId="1971052E" w:rsidR="0004692A" w:rsidRPr="00427DB5" w:rsidRDefault="0004692A" w:rsidP="00026968">
            <w:pPr>
              <w:rPr>
                <w:b/>
                <w:sz w:val="20"/>
                <w:szCs w:val="20"/>
              </w:rPr>
            </w:pPr>
          </w:p>
        </w:tc>
        <w:tc>
          <w:tcPr>
            <w:tcW w:w="8140" w:type="dxa"/>
            <w:gridSpan w:val="2"/>
          </w:tcPr>
          <w:p w14:paraId="0800E00E" w14:textId="77777777" w:rsidR="0004692A" w:rsidRPr="00427DB5" w:rsidRDefault="0004692A" w:rsidP="00026968">
            <w:pPr>
              <w:rPr>
                <w:color w:val="FF0000"/>
                <w:sz w:val="20"/>
                <w:szCs w:val="20"/>
              </w:rPr>
            </w:pPr>
          </w:p>
          <w:p w14:paraId="2822821F" w14:textId="24DFEA1A" w:rsidR="00260432" w:rsidRPr="00427DB5" w:rsidRDefault="00260432" w:rsidP="00026968">
            <w:pPr>
              <w:rPr>
                <w:color w:val="FF0000"/>
                <w:sz w:val="20"/>
                <w:szCs w:val="20"/>
              </w:rPr>
            </w:pPr>
          </w:p>
          <w:p w14:paraId="518367F7" w14:textId="466191C8" w:rsidR="00260432" w:rsidRPr="00427DB5" w:rsidRDefault="00260432" w:rsidP="00026968">
            <w:pPr>
              <w:rPr>
                <w:color w:val="FF0000"/>
                <w:sz w:val="20"/>
                <w:szCs w:val="20"/>
              </w:rPr>
            </w:pPr>
          </w:p>
        </w:tc>
      </w:tr>
      <w:tr w:rsidR="00A31B7F" w:rsidRPr="00427DB5" w14:paraId="57D0672B" w14:textId="77777777" w:rsidTr="00260432">
        <w:tc>
          <w:tcPr>
            <w:tcW w:w="2390" w:type="dxa"/>
          </w:tcPr>
          <w:p w14:paraId="657D2FD2" w14:textId="77777777" w:rsidR="00A31B7F" w:rsidRPr="00427DB5" w:rsidRDefault="00A31B7F" w:rsidP="00026968">
            <w:pPr>
              <w:rPr>
                <w:b/>
                <w:sz w:val="20"/>
                <w:szCs w:val="20"/>
              </w:rPr>
            </w:pPr>
            <w:r w:rsidRPr="00427DB5">
              <w:rPr>
                <w:b/>
                <w:sz w:val="20"/>
                <w:szCs w:val="20"/>
              </w:rPr>
              <w:t>How much DNA is in every cell?</w:t>
            </w:r>
          </w:p>
          <w:p w14:paraId="6AC942ED" w14:textId="4071EE57" w:rsidR="00F508A1" w:rsidRPr="00427DB5" w:rsidRDefault="00F508A1" w:rsidP="00026968">
            <w:pPr>
              <w:rPr>
                <w:b/>
                <w:sz w:val="20"/>
                <w:szCs w:val="20"/>
              </w:rPr>
            </w:pPr>
          </w:p>
        </w:tc>
        <w:tc>
          <w:tcPr>
            <w:tcW w:w="8140" w:type="dxa"/>
            <w:gridSpan w:val="2"/>
          </w:tcPr>
          <w:p w14:paraId="7F6CE4C2" w14:textId="77777777" w:rsidR="00A31B7F" w:rsidRPr="00427DB5" w:rsidRDefault="00A31B7F" w:rsidP="00026968">
            <w:pPr>
              <w:rPr>
                <w:color w:val="FF0000"/>
                <w:sz w:val="20"/>
                <w:szCs w:val="20"/>
              </w:rPr>
            </w:pPr>
          </w:p>
          <w:p w14:paraId="51E05AF2" w14:textId="6392E22C" w:rsidR="00260432" w:rsidRPr="00427DB5" w:rsidRDefault="00260432" w:rsidP="00026968">
            <w:pPr>
              <w:rPr>
                <w:color w:val="FF0000"/>
                <w:sz w:val="20"/>
                <w:szCs w:val="20"/>
              </w:rPr>
            </w:pPr>
          </w:p>
          <w:p w14:paraId="461968A5" w14:textId="283D472D" w:rsidR="00260432" w:rsidRPr="00427DB5" w:rsidRDefault="00260432" w:rsidP="00026968">
            <w:pPr>
              <w:rPr>
                <w:color w:val="FF0000"/>
                <w:sz w:val="20"/>
                <w:szCs w:val="20"/>
              </w:rPr>
            </w:pPr>
          </w:p>
        </w:tc>
      </w:tr>
      <w:tr w:rsidR="00A31B7F" w:rsidRPr="00427DB5" w14:paraId="2FC21ED6" w14:textId="77777777" w:rsidTr="00260432">
        <w:tc>
          <w:tcPr>
            <w:tcW w:w="2390" w:type="dxa"/>
          </w:tcPr>
          <w:p w14:paraId="296C9779" w14:textId="77777777" w:rsidR="00A31B7F" w:rsidRPr="00427DB5" w:rsidRDefault="00A31B7F" w:rsidP="00026968">
            <w:pPr>
              <w:rPr>
                <w:rFonts w:cstheme="minorHAnsi"/>
                <w:b/>
                <w:sz w:val="20"/>
                <w:szCs w:val="20"/>
              </w:rPr>
            </w:pPr>
            <w:r w:rsidRPr="00427DB5">
              <w:rPr>
                <w:rFonts w:cstheme="minorHAnsi"/>
                <w:b/>
                <w:sz w:val="20"/>
                <w:szCs w:val="20"/>
              </w:rPr>
              <w:t>What is the 1st thing we need to do to analyze DNA?</w:t>
            </w:r>
          </w:p>
          <w:p w14:paraId="2E7189EE" w14:textId="417ECC49" w:rsidR="00F508A1" w:rsidRPr="00427DB5" w:rsidRDefault="00F508A1" w:rsidP="00026968">
            <w:pPr>
              <w:rPr>
                <w:rFonts w:cstheme="minorHAnsi"/>
                <w:b/>
                <w:sz w:val="20"/>
                <w:szCs w:val="20"/>
              </w:rPr>
            </w:pPr>
          </w:p>
        </w:tc>
        <w:tc>
          <w:tcPr>
            <w:tcW w:w="8140" w:type="dxa"/>
            <w:gridSpan w:val="2"/>
          </w:tcPr>
          <w:p w14:paraId="54C54A59" w14:textId="77777777" w:rsidR="00A31B7F" w:rsidRPr="00427DB5" w:rsidRDefault="00A31B7F" w:rsidP="00026968">
            <w:pPr>
              <w:rPr>
                <w:rFonts w:cstheme="minorHAnsi"/>
                <w:color w:val="FF0000"/>
                <w:sz w:val="20"/>
                <w:szCs w:val="20"/>
              </w:rPr>
            </w:pPr>
          </w:p>
        </w:tc>
      </w:tr>
      <w:tr w:rsidR="00A31B7F" w:rsidRPr="00427DB5" w14:paraId="2003B699" w14:textId="77777777" w:rsidTr="00260432">
        <w:tc>
          <w:tcPr>
            <w:tcW w:w="2390" w:type="dxa"/>
          </w:tcPr>
          <w:p w14:paraId="184029BA" w14:textId="77777777" w:rsidR="00A31B7F" w:rsidRPr="00427DB5" w:rsidRDefault="00A31B7F" w:rsidP="00026968">
            <w:pPr>
              <w:rPr>
                <w:rFonts w:cstheme="minorHAnsi"/>
                <w:b/>
                <w:sz w:val="20"/>
                <w:szCs w:val="20"/>
              </w:rPr>
            </w:pPr>
            <w:r w:rsidRPr="00427DB5">
              <w:rPr>
                <w:rFonts w:cstheme="minorHAnsi"/>
                <w:b/>
                <w:sz w:val="20"/>
                <w:szCs w:val="20"/>
              </w:rPr>
              <w:t>List the 4 steps we will e</w:t>
            </w:r>
            <w:r w:rsidR="00327FE2" w:rsidRPr="00427DB5">
              <w:rPr>
                <w:rFonts w:cstheme="minorHAnsi"/>
                <w:b/>
                <w:sz w:val="20"/>
                <w:szCs w:val="20"/>
              </w:rPr>
              <w:t>ventually do to analyze the</w:t>
            </w:r>
            <w:r w:rsidRPr="00427DB5">
              <w:rPr>
                <w:rFonts w:cstheme="minorHAnsi"/>
                <w:b/>
                <w:sz w:val="20"/>
                <w:szCs w:val="20"/>
              </w:rPr>
              <w:t xml:space="preserve"> DNA.</w:t>
            </w:r>
          </w:p>
          <w:p w14:paraId="7B3E4DD4" w14:textId="77777777" w:rsidR="00F508A1" w:rsidRDefault="00F508A1" w:rsidP="00026968">
            <w:pPr>
              <w:rPr>
                <w:rFonts w:cstheme="minorHAnsi"/>
                <w:b/>
                <w:sz w:val="20"/>
                <w:szCs w:val="20"/>
              </w:rPr>
            </w:pPr>
          </w:p>
          <w:p w14:paraId="7BE86E10" w14:textId="77777777" w:rsidR="00427DB5" w:rsidRDefault="00427DB5" w:rsidP="00026968">
            <w:pPr>
              <w:rPr>
                <w:rFonts w:cstheme="minorHAnsi"/>
                <w:b/>
                <w:sz w:val="20"/>
                <w:szCs w:val="20"/>
              </w:rPr>
            </w:pPr>
          </w:p>
          <w:p w14:paraId="2D8F166D" w14:textId="77777777" w:rsidR="00427DB5" w:rsidRDefault="00427DB5" w:rsidP="00026968">
            <w:pPr>
              <w:rPr>
                <w:rFonts w:cstheme="minorHAnsi"/>
                <w:b/>
                <w:sz w:val="20"/>
                <w:szCs w:val="20"/>
              </w:rPr>
            </w:pPr>
          </w:p>
          <w:p w14:paraId="00B742FE" w14:textId="1ED35C77" w:rsidR="00427DB5" w:rsidRPr="00427DB5" w:rsidRDefault="00427DB5" w:rsidP="00026968">
            <w:pPr>
              <w:rPr>
                <w:rFonts w:cstheme="minorHAnsi"/>
                <w:b/>
                <w:sz w:val="20"/>
                <w:szCs w:val="20"/>
              </w:rPr>
            </w:pPr>
          </w:p>
        </w:tc>
        <w:tc>
          <w:tcPr>
            <w:tcW w:w="8140" w:type="dxa"/>
            <w:gridSpan w:val="2"/>
          </w:tcPr>
          <w:p w14:paraId="01B88F90" w14:textId="719E48BB" w:rsidR="00A31B7F" w:rsidRPr="00427DB5" w:rsidRDefault="00A31B7F" w:rsidP="00026968">
            <w:pPr>
              <w:rPr>
                <w:rFonts w:cstheme="minorHAnsi"/>
                <w:color w:val="FF0000"/>
                <w:sz w:val="20"/>
                <w:szCs w:val="20"/>
              </w:rPr>
            </w:pPr>
            <w:r w:rsidRPr="00427DB5">
              <w:rPr>
                <w:rFonts w:cstheme="minorHAnsi"/>
                <w:color w:val="FF0000"/>
                <w:sz w:val="20"/>
                <w:szCs w:val="20"/>
              </w:rPr>
              <w:t>1.</w:t>
            </w:r>
          </w:p>
          <w:p w14:paraId="605926F1" w14:textId="77777777" w:rsidR="00260432" w:rsidRPr="00427DB5" w:rsidRDefault="00260432" w:rsidP="00026968">
            <w:pPr>
              <w:rPr>
                <w:rFonts w:cstheme="minorHAnsi"/>
                <w:color w:val="FF0000"/>
                <w:sz w:val="20"/>
                <w:szCs w:val="20"/>
              </w:rPr>
            </w:pPr>
          </w:p>
          <w:p w14:paraId="6C5F6AB0" w14:textId="5737D2E0" w:rsidR="00A31B7F" w:rsidRPr="00427DB5" w:rsidRDefault="00A31B7F" w:rsidP="00026968">
            <w:pPr>
              <w:rPr>
                <w:rFonts w:cstheme="minorHAnsi"/>
                <w:color w:val="FF0000"/>
                <w:sz w:val="20"/>
                <w:szCs w:val="20"/>
              </w:rPr>
            </w:pPr>
            <w:r w:rsidRPr="00427DB5">
              <w:rPr>
                <w:rFonts w:cstheme="minorHAnsi"/>
                <w:color w:val="FF0000"/>
                <w:sz w:val="20"/>
                <w:szCs w:val="20"/>
              </w:rPr>
              <w:t>2.</w:t>
            </w:r>
          </w:p>
          <w:p w14:paraId="13A1C7B9" w14:textId="77777777" w:rsidR="00260432" w:rsidRPr="00427DB5" w:rsidRDefault="00260432" w:rsidP="00026968">
            <w:pPr>
              <w:rPr>
                <w:rFonts w:cstheme="minorHAnsi"/>
                <w:color w:val="FF0000"/>
                <w:sz w:val="20"/>
                <w:szCs w:val="20"/>
              </w:rPr>
            </w:pPr>
          </w:p>
          <w:p w14:paraId="5EBAC546" w14:textId="4077D0B6" w:rsidR="00A31B7F" w:rsidRPr="00427DB5" w:rsidRDefault="00A31B7F" w:rsidP="00026968">
            <w:pPr>
              <w:rPr>
                <w:rFonts w:cstheme="minorHAnsi"/>
                <w:color w:val="FF0000"/>
                <w:sz w:val="20"/>
                <w:szCs w:val="20"/>
              </w:rPr>
            </w:pPr>
            <w:r w:rsidRPr="00427DB5">
              <w:rPr>
                <w:rFonts w:cstheme="minorHAnsi"/>
                <w:color w:val="FF0000"/>
                <w:sz w:val="20"/>
                <w:szCs w:val="20"/>
              </w:rPr>
              <w:t>3.</w:t>
            </w:r>
          </w:p>
          <w:p w14:paraId="4F8E9B0D" w14:textId="77777777" w:rsidR="00260432" w:rsidRPr="00427DB5" w:rsidRDefault="00260432" w:rsidP="00026968">
            <w:pPr>
              <w:rPr>
                <w:rFonts w:cstheme="minorHAnsi"/>
                <w:color w:val="FF0000"/>
                <w:sz w:val="20"/>
                <w:szCs w:val="20"/>
              </w:rPr>
            </w:pPr>
          </w:p>
          <w:p w14:paraId="56CB5D96" w14:textId="77777777" w:rsidR="00A31B7F" w:rsidRPr="00427DB5" w:rsidRDefault="00A31B7F" w:rsidP="00026968">
            <w:pPr>
              <w:rPr>
                <w:rFonts w:cstheme="minorHAnsi"/>
                <w:color w:val="FF0000"/>
                <w:sz w:val="20"/>
                <w:szCs w:val="20"/>
              </w:rPr>
            </w:pPr>
            <w:r w:rsidRPr="00427DB5">
              <w:rPr>
                <w:rFonts w:cstheme="minorHAnsi"/>
                <w:color w:val="FF0000"/>
                <w:sz w:val="20"/>
                <w:szCs w:val="20"/>
              </w:rPr>
              <w:t>4.</w:t>
            </w:r>
          </w:p>
          <w:p w14:paraId="1191C372" w14:textId="2CDF1FC2" w:rsidR="00260432" w:rsidRPr="00427DB5" w:rsidRDefault="00260432" w:rsidP="00026968">
            <w:pPr>
              <w:rPr>
                <w:rFonts w:cstheme="minorHAnsi"/>
                <w:color w:val="FF0000"/>
                <w:sz w:val="20"/>
                <w:szCs w:val="20"/>
              </w:rPr>
            </w:pPr>
          </w:p>
        </w:tc>
      </w:tr>
      <w:tr w:rsidR="00A31B7F" w:rsidRPr="00427DB5" w14:paraId="0A169793" w14:textId="77777777" w:rsidTr="00260432">
        <w:tc>
          <w:tcPr>
            <w:tcW w:w="2390" w:type="dxa"/>
          </w:tcPr>
          <w:p w14:paraId="2B13652D" w14:textId="77777777" w:rsidR="00A31B7F" w:rsidRPr="00427DB5" w:rsidRDefault="00A31B7F" w:rsidP="00026968">
            <w:pPr>
              <w:rPr>
                <w:rFonts w:cstheme="minorHAnsi"/>
                <w:b/>
                <w:sz w:val="20"/>
                <w:szCs w:val="20"/>
              </w:rPr>
            </w:pPr>
            <w:r w:rsidRPr="00427DB5">
              <w:rPr>
                <w:rFonts w:cstheme="minorHAnsi"/>
                <w:b/>
                <w:sz w:val="20"/>
                <w:szCs w:val="20"/>
              </w:rPr>
              <w:t>What does lysis mean?</w:t>
            </w:r>
          </w:p>
          <w:p w14:paraId="10DF6DD1" w14:textId="1062CBE1" w:rsidR="00F508A1" w:rsidRPr="00427DB5" w:rsidRDefault="00F508A1" w:rsidP="00026968">
            <w:pPr>
              <w:rPr>
                <w:rFonts w:cstheme="minorHAnsi"/>
                <w:b/>
                <w:sz w:val="20"/>
                <w:szCs w:val="20"/>
              </w:rPr>
            </w:pPr>
          </w:p>
        </w:tc>
        <w:tc>
          <w:tcPr>
            <w:tcW w:w="8140" w:type="dxa"/>
            <w:gridSpan w:val="2"/>
          </w:tcPr>
          <w:p w14:paraId="4831AAD0" w14:textId="77777777" w:rsidR="00A31B7F" w:rsidRPr="00427DB5" w:rsidRDefault="00A31B7F" w:rsidP="00026968">
            <w:pPr>
              <w:rPr>
                <w:rFonts w:cstheme="minorHAnsi"/>
                <w:color w:val="FF0000"/>
                <w:sz w:val="20"/>
                <w:szCs w:val="20"/>
              </w:rPr>
            </w:pPr>
          </w:p>
          <w:p w14:paraId="33BFDBED" w14:textId="77777777" w:rsidR="00260432" w:rsidRPr="00427DB5" w:rsidRDefault="00260432" w:rsidP="00026968">
            <w:pPr>
              <w:rPr>
                <w:rFonts w:cstheme="minorHAnsi"/>
                <w:color w:val="FF0000"/>
                <w:sz w:val="20"/>
                <w:szCs w:val="20"/>
              </w:rPr>
            </w:pPr>
          </w:p>
          <w:p w14:paraId="525BC1F5" w14:textId="77777777" w:rsidR="00260432" w:rsidRPr="00427DB5" w:rsidRDefault="00260432" w:rsidP="00026968">
            <w:pPr>
              <w:rPr>
                <w:rFonts w:cstheme="minorHAnsi"/>
                <w:color w:val="FF0000"/>
                <w:sz w:val="20"/>
                <w:szCs w:val="20"/>
              </w:rPr>
            </w:pPr>
          </w:p>
          <w:p w14:paraId="6684A764" w14:textId="6264DC13" w:rsidR="00260432" w:rsidRPr="00427DB5" w:rsidRDefault="00260432" w:rsidP="00026968">
            <w:pPr>
              <w:rPr>
                <w:rFonts w:cstheme="minorHAnsi"/>
                <w:color w:val="FF0000"/>
                <w:sz w:val="20"/>
                <w:szCs w:val="20"/>
              </w:rPr>
            </w:pPr>
          </w:p>
        </w:tc>
      </w:tr>
      <w:tr w:rsidR="00A31B7F" w:rsidRPr="00427DB5" w14:paraId="4BDB48DC" w14:textId="77777777" w:rsidTr="00260432">
        <w:trPr>
          <w:trHeight w:val="1214"/>
        </w:trPr>
        <w:tc>
          <w:tcPr>
            <w:tcW w:w="2390" w:type="dxa"/>
          </w:tcPr>
          <w:p w14:paraId="10F19CC1" w14:textId="7B948CBE" w:rsidR="00A31B7F" w:rsidRPr="00427DB5" w:rsidRDefault="00A31B7F" w:rsidP="00026968">
            <w:pPr>
              <w:rPr>
                <w:rFonts w:cstheme="minorHAnsi"/>
                <w:b/>
                <w:sz w:val="20"/>
                <w:szCs w:val="20"/>
              </w:rPr>
            </w:pPr>
            <w:r w:rsidRPr="00427DB5">
              <w:rPr>
                <w:rFonts w:cstheme="minorHAnsi"/>
                <w:b/>
                <w:sz w:val="20"/>
                <w:szCs w:val="20"/>
              </w:rPr>
              <w:t>What do</w:t>
            </w:r>
            <w:r w:rsidR="0027457F" w:rsidRPr="00427DB5">
              <w:rPr>
                <w:rFonts w:cstheme="minorHAnsi"/>
                <w:b/>
                <w:sz w:val="20"/>
                <w:szCs w:val="20"/>
              </w:rPr>
              <w:t>es</w:t>
            </w:r>
            <w:r w:rsidRPr="00427DB5">
              <w:rPr>
                <w:rFonts w:cstheme="minorHAnsi"/>
                <w:b/>
                <w:sz w:val="20"/>
                <w:szCs w:val="20"/>
              </w:rPr>
              <w:t xml:space="preserve"> the</w:t>
            </w:r>
            <w:r w:rsidR="0027457F" w:rsidRPr="00427DB5">
              <w:rPr>
                <w:rFonts w:cstheme="minorHAnsi"/>
                <w:b/>
                <w:sz w:val="20"/>
                <w:szCs w:val="20"/>
              </w:rPr>
              <w:t xml:space="preserve"> detergent and </w:t>
            </w:r>
            <w:r w:rsidRPr="00427DB5">
              <w:rPr>
                <w:rFonts w:cstheme="minorHAnsi"/>
                <w:b/>
                <w:sz w:val="20"/>
                <w:szCs w:val="20"/>
              </w:rPr>
              <w:t>Proteinase K</w:t>
            </w:r>
            <w:r w:rsidR="0027457F" w:rsidRPr="00427DB5">
              <w:rPr>
                <w:rFonts w:cstheme="minorHAnsi"/>
                <w:b/>
                <w:sz w:val="20"/>
                <w:szCs w:val="20"/>
              </w:rPr>
              <w:t xml:space="preserve"> do?</w:t>
            </w:r>
          </w:p>
          <w:p w14:paraId="15814561" w14:textId="27E88F6A" w:rsidR="00F508A1" w:rsidRPr="00427DB5" w:rsidRDefault="00F508A1" w:rsidP="00026968">
            <w:pPr>
              <w:rPr>
                <w:rFonts w:cstheme="minorHAnsi"/>
                <w:b/>
                <w:sz w:val="20"/>
                <w:szCs w:val="20"/>
              </w:rPr>
            </w:pPr>
          </w:p>
        </w:tc>
        <w:tc>
          <w:tcPr>
            <w:tcW w:w="8140" w:type="dxa"/>
            <w:gridSpan w:val="2"/>
          </w:tcPr>
          <w:p w14:paraId="7EA44C68" w14:textId="2A1C71F2" w:rsidR="00A31B7F" w:rsidRPr="00427DB5" w:rsidRDefault="00A31B7F" w:rsidP="00A31B7F">
            <w:pPr>
              <w:rPr>
                <w:rFonts w:cstheme="minorHAnsi"/>
                <w:color w:val="FF0000"/>
                <w:sz w:val="20"/>
                <w:szCs w:val="20"/>
              </w:rPr>
            </w:pPr>
            <w:r w:rsidRPr="00427DB5">
              <w:rPr>
                <w:rFonts w:cstheme="minorHAnsi"/>
                <w:color w:val="FF0000"/>
                <w:sz w:val="20"/>
                <w:szCs w:val="20"/>
              </w:rPr>
              <w:t>Detergent</w:t>
            </w:r>
          </w:p>
          <w:p w14:paraId="6F09C2FF" w14:textId="648AA3E0" w:rsidR="00A31B7F" w:rsidRPr="00427DB5" w:rsidRDefault="00A31B7F" w:rsidP="00A31B7F">
            <w:pPr>
              <w:rPr>
                <w:rFonts w:cstheme="minorHAnsi"/>
                <w:color w:val="FF0000"/>
                <w:sz w:val="20"/>
                <w:szCs w:val="20"/>
              </w:rPr>
            </w:pPr>
          </w:p>
          <w:p w14:paraId="1B4F4A1F" w14:textId="00141F08" w:rsidR="00A31B7F" w:rsidRPr="00427DB5" w:rsidRDefault="00A31B7F" w:rsidP="00A31B7F">
            <w:pPr>
              <w:rPr>
                <w:rFonts w:cstheme="minorHAnsi"/>
                <w:color w:val="FF0000"/>
                <w:sz w:val="20"/>
                <w:szCs w:val="20"/>
              </w:rPr>
            </w:pPr>
            <w:r w:rsidRPr="00427DB5">
              <w:rPr>
                <w:rFonts w:cstheme="minorHAnsi"/>
                <w:color w:val="FF0000"/>
                <w:sz w:val="20"/>
                <w:szCs w:val="20"/>
              </w:rPr>
              <w:t>Proteinase K</w:t>
            </w:r>
          </w:p>
        </w:tc>
      </w:tr>
      <w:tr w:rsidR="00A31B7F" w:rsidRPr="00427DB5" w14:paraId="71F46FDD" w14:textId="77777777" w:rsidTr="00260432">
        <w:tc>
          <w:tcPr>
            <w:tcW w:w="2390" w:type="dxa"/>
          </w:tcPr>
          <w:p w14:paraId="35F041D6" w14:textId="77777777" w:rsidR="00427DB5" w:rsidRDefault="00327FE2" w:rsidP="00026968">
            <w:pPr>
              <w:rPr>
                <w:rFonts w:cstheme="minorHAnsi"/>
                <w:b/>
                <w:sz w:val="20"/>
                <w:szCs w:val="20"/>
              </w:rPr>
            </w:pPr>
            <w:r w:rsidRPr="00427DB5">
              <w:rPr>
                <w:rFonts w:cstheme="minorHAnsi"/>
                <w:b/>
                <w:sz w:val="20"/>
                <w:szCs w:val="20"/>
              </w:rPr>
              <w:t>What is added to the</w:t>
            </w:r>
            <w:r w:rsidR="00A31B7F" w:rsidRPr="00427DB5">
              <w:rPr>
                <w:rFonts w:cstheme="minorHAnsi"/>
                <w:b/>
                <w:sz w:val="20"/>
                <w:szCs w:val="20"/>
              </w:rPr>
              <w:t xml:space="preserve"> solution after removal from the water bath?</w:t>
            </w:r>
            <w:r w:rsidR="00427DB5">
              <w:rPr>
                <w:rFonts w:cstheme="minorHAnsi"/>
                <w:b/>
                <w:sz w:val="20"/>
                <w:szCs w:val="20"/>
              </w:rPr>
              <w:t xml:space="preserve">  Why?</w:t>
            </w:r>
          </w:p>
          <w:p w14:paraId="6E5B5C95" w14:textId="6CA5F68C" w:rsidR="00F508A1" w:rsidRPr="00427DB5" w:rsidRDefault="00F508A1" w:rsidP="00026968">
            <w:pPr>
              <w:rPr>
                <w:rFonts w:cstheme="minorHAnsi"/>
                <w:b/>
                <w:sz w:val="20"/>
                <w:szCs w:val="20"/>
              </w:rPr>
            </w:pPr>
          </w:p>
        </w:tc>
        <w:tc>
          <w:tcPr>
            <w:tcW w:w="8140" w:type="dxa"/>
            <w:gridSpan w:val="2"/>
          </w:tcPr>
          <w:p w14:paraId="41FBBFA8" w14:textId="77777777" w:rsidR="00A31B7F" w:rsidRPr="00427DB5" w:rsidRDefault="00A31B7F" w:rsidP="00026968">
            <w:pPr>
              <w:rPr>
                <w:rFonts w:cstheme="minorHAnsi"/>
                <w:color w:val="FF0000"/>
                <w:sz w:val="20"/>
                <w:szCs w:val="20"/>
              </w:rPr>
            </w:pPr>
          </w:p>
        </w:tc>
      </w:tr>
      <w:tr w:rsidR="00A31B7F" w:rsidRPr="00427DB5" w14:paraId="69BF7A3B" w14:textId="77777777" w:rsidTr="00260432">
        <w:tc>
          <w:tcPr>
            <w:tcW w:w="2390" w:type="dxa"/>
          </w:tcPr>
          <w:p w14:paraId="7E4246BE" w14:textId="02576CFD" w:rsidR="00F508A1" w:rsidRPr="00427DB5" w:rsidRDefault="00327FE2" w:rsidP="00026968">
            <w:pPr>
              <w:rPr>
                <w:rFonts w:cstheme="minorHAnsi"/>
                <w:b/>
                <w:sz w:val="20"/>
                <w:szCs w:val="20"/>
              </w:rPr>
            </w:pPr>
            <w:r w:rsidRPr="00427DB5">
              <w:rPr>
                <w:rFonts w:cstheme="minorHAnsi"/>
                <w:b/>
                <w:sz w:val="20"/>
                <w:szCs w:val="20"/>
              </w:rPr>
              <w:t xml:space="preserve">What did the centrifuge do to </w:t>
            </w:r>
            <w:r w:rsidR="00F508A1" w:rsidRPr="00427DB5">
              <w:rPr>
                <w:rFonts w:cstheme="minorHAnsi"/>
                <w:b/>
                <w:sz w:val="20"/>
                <w:szCs w:val="20"/>
              </w:rPr>
              <w:t>the</w:t>
            </w:r>
            <w:r w:rsidRPr="00427DB5">
              <w:rPr>
                <w:rFonts w:cstheme="minorHAnsi"/>
                <w:b/>
                <w:sz w:val="20"/>
                <w:szCs w:val="20"/>
              </w:rPr>
              <w:t xml:space="preserve"> tube of DNA?</w:t>
            </w:r>
            <w:r w:rsidR="00F508A1" w:rsidRPr="00427DB5">
              <w:rPr>
                <w:rFonts w:cstheme="minorHAnsi"/>
                <w:b/>
                <w:sz w:val="20"/>
                <w:szCs w:val="20"/>
              </w:rPr>
              <w:t xml:space="preserve"> Where is the DNA now?</w:t>
            </w:r>
          </w:p>
        </w:tc>
        <w:tc>
          <w:tcPr>
            <w:tcW w:w="8140" w:type="dxa"/>
            <w:gridSpan w:val="2"/>
          </w:tcPr>
          <w:p w14:paraId="359042CF" w14:textId="77777777" w:rsidR="00A31B7F" w:rsidRDefault="00A31B7F" w:rsidP="00026968">
            <w:pPr>
              <w:rPr>
                <w:rFonts w:cstheme="minorHAnsi"/>
                <w:color w:val="FF0000"/>
                <w:sz w:val="20"/>
                <w:szCs w:val="20"/>
              </w:rPr>
            </w:pPr>
          </w:p>
          <w:p w14:paraId="2537A40A" w14:textId="77777777" w:rsidR="00427DB5" w:rsidRDefault="00427DB5" w:rsidP="00026968">
            <w:pPr>
              <w:rPr>
                <w:rFonts w:cstheme="minorHAnsi"/>
                <w:color w:val="FF0000"/>
                <w:sz w:val="20"/>
                <w:szCs w:val="20"/>
              </w:rPr>
            </w:pPr>
          </w:p>
          <w:p w14:paraId="0C4AD2D6" w14:textId="77777777" w:rsidR="00427DB5" w:rsidRDefault="00427DB5" w:rsidP="00026968">
            <w:pPr>
              <w:rPr>
                <w:rFonts w:cstheme="minorHAnsi"/>
                <w:color w:val="FF0000"/>
                <w:sz w:val="20"/>
                <w:szCs w:val="20"/>
              </w:rPr>
            </w:pPr>
          </w:p>
          <w:p w14:paraId="4FA0E008" w14:textId="42C4A06A" w:rsidR="00427DB5" w:rsidRPr="00427DB5" w:rsidRDefault="00427DB5" w:rsidP="00026968">
            <w:pPr>
              <w:rPr>
                <w:rFonts w:cstheme="minorHAnsi"/>
                <w:color w:val="FF0000"/>
                <w:sz w:val="20"/>
                <w:szCs w:val="20"/>
              </w:rPr>
            </w:pPr>
          </w:p>
        </w:tc>
      </w:tr>
      <w:tr w:rsidR="00327FE2" w:rsidRPr="00427DB5" w14:paraId="6AB051E7" w14:textId="77777777" w:rsidTr="00260432">
        <w:tc>
          <w:tcPr>
            <w:tcW w:w="2390" w:type="dxa"/>
          </w:tcPr>
          <w:p w14:paraId="12A3B810" w14:textId="5D1A74A6" w:rsidR="00327FE2" w:rsidRDefault="00327FE2" w:rsidP="00026968">
            <w:pPr>
              <w:rPr>
                <w:rFonts w:cstheme="minorHAnsi"/>
                <w:b/>
                <w:sz w:val="20"/>
                <w:szCs w:val="20"/>
              </w:rPr>
            </w:pPr>
            <w:r w:rsidRPr="00427DB5">
              <w:rPr>
                <w:rFonts w:cstheme="minorHAnsi"/>
                <w:b/>
                <w:sz w:val="20"/>
                <w:szCs w:val="20"/>
              </w:rPr>
              <w:t>How can DNA be stored for years?</w:t>
            </w:r>
          </w:p>
          <w:p w14:paraId="5AF9F033" w14:textId="061FEE33" w:rsidR="00427DB5" w:rsidRDefault="00427DB5" w:rsidP="00026968">
            <w:pPr>
              <w:rPr>
                <w:rFonts w:cstheme="minorHAnsi"/>
                <w:b/>
                <w:sz w:val="20"/>
                <w:szCs w:val="20"/>
              </w:rPr>
            </w:pPr>
          </w:p>
          <w:p w14:paraId="02097F6B" w14:textId="7BE8E830" w:rsidR="00427DB5" w:rsidRPr="00427DB5" w:rsidRDefault="00427DB5" w:rsidP="00026968">
            <w:pPr>
              <w:rPr>
                <w:rFonts w:cstheme="minorHAnsi"/>
                <w:b/>
                <w:sz w:val="20"/>
                <w:szCs w:val="20"/>
              </w:rPr>
            </w:pPr>
          </w:p>
          <w:p w14:paraId="68A848AF" w14:textId="1925378A" w:rsidR="00F508A1" w:rsidRPr="00427DB5" w:rsidRDefault="00F508A1" w:rsidP="00026968">
            <w:pPr>
              <w:rPr>
                <w:rFonts w:cstheme="minorHAnsi"/>
                <w:b/>
                <w:sz w:val="20"/>
                <w:szCs w:val="20"/>
              </w:rPr>
            </w:pPr>
          </w:p>
        </w:tc>
        <w:tc>
          <w:tcPr>
            <w:tcW w:w="8140" w:type="dxa"/>
            <w:gridSpan w:val="2"/>
          </w:tcPr>
          <w:p w14:paraId="1AF957F7" w14:textId="77777777" w:rsidR="00327FE2" w:rsidRPr="00427DB5" w:rsidRDefault="00327FE2" w:rsidP="00026968">
            <w:pPr>
              <w:rPr>
                <w:rFonts w:cstheme="minorHAnsi"/>
                <w:color w:val="FF0000"/>
                <w:sz w:val="20"/>
                <w:szCs w:val="20"/>
              </w:rPr>
            </w:pPr>
          </w:p>
        </w:tc>
      </w:tr>
      <w:tr w:rsidR="00260432" w:rsidRPr="00427DB5" w14:paraId="071937C3" w14:textId="77777777" w:rsidTr="00260432">
        <w:tc>
          <w:tcPr>
            <w:tcW w:w="10530" w:type="dxa"/>
            <w:gridSpan w:val="3"/>
          </w:tcPr>
          <w:p w14:paraId="538C7DA0" w14:textId="77777777" w:rsidR="00260432" w:rsidRPr="00427DB5" w:rsidRDefault="00260432" w:rsidP="00960B0B">
            <w:pPr>
              <w:rPr>
                <w:sz w:val="20"/>
                <w:szCs w:val="20"/>
              </w:rPr>
            </w:pPr>
            <w:r w:rsidRPr="00427DB5">
              <w:rPr>
                <w:sz w:val="20"/>
                <w:szCs w:val="20"/>
              </w:rPr>
              <w:lastRenderedPageBreak/>
              <w:t>Use the following link for this part of the assignment.</w:t>
            </w:r>
          </w:p>
          <w:p w14:paraId="4FBC5517" w14:textId="70F87720" w:rsidR="00260432" w:rsidRPr="00427DB5" w:rsidRDefault="00260432" w:rsidP="00960B0B">
            <w:pPr>
              <w:rPr>
                <w:sz w:val="20"/>
                <w:szCs w:val="20"/>
              </w:rPr>
            </w:pPr>
            <w:r w:rsidRPr="00427DB5">
              <w:rPr>
                <w:color w:val="2E74B5" w:themeColor="accent1" w:themeShade="BF"/>
                <w:sz w:val="20"/>
                <w:szCs w:val="20"/>
              </w:rPr>
              <w:t xml:space="preserve">http://learn.genetics.utah.edu/content/labs/gel/ </w:t>
            </w:r>
          </w:p>
        </w:tc>
      </w:tr>
      <w:tr w:rsidR="00260432" w:rsidRPr="00427DB5" w14:paraId="0E385A52" w14:textId="77777777" w:rsidTr="00260432">
        <w:tc>
          <w:tcPr>
            <w:tcW w:w="10530" w:type="dxa"/>
            <w:gridSpan w:val="3"/>
            <w:shd w:val="clear" w:color="auto" w:fill="D9D9D9" w:themeFill="background1" w:themeFillShade="D9"/>
          </w:tcPr>
          <w:p w14:paraId="6E0D45B6" w14:textId="2FCCEF1B" w:rsidR="00260432" w:rsidRPr="00427DB5" w:rsidRDefault="00260432" w:rsidP="00960B0B">
            <w:pPr>
              <w:rPr>
                <w:sz w:val="20"/>
                <w:szCs w:val="20"/>
              </w:rPr>
            </w:pPr>
            <w:r w:rsidRPr="00427DB5">
              <w:rPr>
                <w:sz w:val="20"/>
                <w:szCs w:val="20"/>
              </w:rPr>
              <w:t>This is another simulation, this time taking you through gel electrophoresis. The beginning gives you a general overview then you will run the simulation.  Make sure to read all of the information they provide on each screen and answer the following questions.</w:t>
            </w:r>
          </w:p>
        </w:tc>
      </w:tr>
      <w:tr w:rsidR="00E24434" w:rsidRPr="00427DB5" w14:paraId="69FC4F8B" w14:textId="77777777" w:rsidTr="00260432">
        <w:tc>
          <w:tcPr>
            <w:tcW w:w="2412" w:type="dxa"/>
            <w:gridSpan w:val="2"/>
          </w:tcPr>
          <w:p w14:paraId="53945536" w14:textId="77777777" w:rsidR="00E24434" w:rsidRPr="00427DB5" w:rsidRDefault="007C36A6" w:rsidP="007C36A6">
            <w:pPr>
              <w:rPr>
                <w:b/>
                <w:sz w:val="20"/>
                <w:szCs w:val="20"/>
              </w:rPr>
            </w:pPr>
            <w:r w:rsidRPr="00427DB5">
              <w:rPr>
                <w:b/>
                <w:sz w:val="20"/>
                <w:szCs w:val="20"/>
              </w:rPr>
              <w:t>What is the purpose of gel electrophoresis?</w:t>
            </w:r>
          </w:p>
          <w:p w14:paraId="6447F233" w14:textId="26E2ED0C" w:rsidR="007C36A6" w:rsidRPr="00427DB5" w:rsidRDefault="007C36A6" w:rsidP="007C36A6">
            <w:pPr>
              <w:rPr>
                <w:b/>
                <w:sz w:val="20"/>
                <w:szCs w:val="20"/>
              </w:rPr>
            </w:pPr>
          </w:p>
        </w:tc>
        <w:tc>
          <w:tcPr>
            <w:tcW w:w="8118" w:type="dxa"/>
          </w:tcPr>
          <w:p w14:paraId="47FDA638" w14:textId="77777777" w:rsidR="00E24434" w:rsidRPr="00427DB5" w:rsidRDefault="00E24434" w:rsidP="00960B0B">
            <w:pPr>
              <w:rPr>
                <w:color w:val="FF0000"/>
                <w:sz w:val="20"/>
                <w:szCs w:val="20"/>
              </w:rPr>
            </w:pPr>
          </w:p>
          <w:p w14:paraId="3D5E511E" w14:textId="77777777" w:rsidR="00260432" w:rsidRPr="00427DB5" w:rsidRDefault="00260432" w:rsidP="00960B0B">
            <w:pPr>
              <w:rPr>
                <w:color w:val="FF0000"/>
                <w:sz w:val="20"/>
                <w:szCs w:val="20"/>
              </w:rPr>
            </w:pPr>
          </w:p>
          <w:p w14:paraId="415E2C7B" w14:textId="77777777" w:rsidR="00260432" w:rsidRPr="00427DB5" w:rsidRDefault="00260432" w:rsidP="00960B0B">
            <w:pPr>
              <w:rPr>
                <w:color w:val="FF0000"/>
                <w:sz w:val="20"/>
                <w:szCs w:val="20"/>
              </w:rPr>
            </w:pPr>
          </w:p>
          <w:p w14:paraId="48D9ABFF" w14:textId="77777777" w:rsidR="00260432" w:rsidRPr="00427DB5" w:rsidRDefault="00260432" w:rsidP="00960B0B">
            <w:pPr>
              <w:rPr>
                <w:color w:val="FF0000"/>
                <w:sz w:val="20"/>
                <w:szCs w:val="20"/>
              </w:rPr>
            </w:pPr>
          </w:p>
          <w:p w14:paraId="37238D9B" w14:textId="54DD4CD7" w:rsidR="00260432" w:rsidRPr="00427DB5" w:rsidRDefault="00260432" w:rsidP="00960B0B">
            <w:pPr>
              <w:rPr>
                <w:color w:val="FF0000"/>
                <w:sz w:val="20"/>
                <w:szCs w:val="20"/>
              </w:rPr>
            </w:pPr>
          </w:p>
        </w:tc>
      </w:tr>
      <w:tr w:rsidR="00E24434" w:rsidRPr="00427DB5" w14:paraId="4C3C73D5" w14:textId="77777777" w:rsidTr="00260432">
        <w:tc>
          <w:tcPr>
            <w:tcW w:w="2412" w:type="dxa"/>
            <w:gridSpan w:val="2"/>
          </w:tcPr>
          <w:p w14:paraId="45B99E28" w14:textId="77777777" w:rsidR="00083FFC" w:rsidRPr="00427DB5" w:rsidRDefault="00083FFC" w:rsidP="00083FFC">
            <w:pPr>
              <w:autoSpaceDE w:val="0"/>
              <w:autoSpaceDN w:val="0"/>
              <w:adjustRightInd w:val="0"/>
              <w:rPr>
                <w:rFonts w:cstheme="minorHAnsi"/>
                <w:b/>
                <w:color w:val="000000"/>
                <w:sz w:val="20"/>
                <w:szCs w:val="20"/>
              </w:rPr>
            </w:pPr>
            <w:r w:rsidRPr="00427DB5">
              <w:rPr>
                <w:rFonts w:cstheme="minorHAnsi"/>
                <w:b/>
                <w:color w:val="000000"/>
                <w:sz w:val="20"/>
                <w:szCs w:val="20"/>
              </w:rPr>
              <w:t>Describe how strands of differing sizes move through the gel.</w:t>
            </w:r>
          </w:p>
          <w:p w14:paraId="0F847857" w14:textId="0286AA4C" w:rsidR="00E24434" w:rsidRPr="00427DB5" w:rsidRDefault="00E24434" w:rsidP="00960B0B">
            <w:pPr>
              <w:rPr>
                <w:rFonts w:cstheme="minorHAnsi"/>
                <w:b/>
                <w:sz w:val="20"/>
                <w:szCs w:val="20"/>
              </w:rPr>
            </w:pPr>
          </w:p>
        </w:tc>
        <w:tc>
          <w:tcPr>
            <w:tcW w:w="8118" w:type="dxa"/>
          </w:tcPr>
          <w:p w14:paraId="3006221B" w14:textId="77777777" w:rsidR="00E24434" w:rsidRPr="00427DB5" w:rsidRDefault="00E24434" w:rsidP="00960B0B">
            <w:pPr>
              <w:rPr>
                <w:color w:val="FF0000"/>
                <w:sz w:val="20"/>
                <w:szCs w:val="20"/>
              </w:rPr>
            </w:pPr>
          </w:p>
          <w:p w14:paraId="0B45DF96" w14:textId="77777777" w:rsidR="00260432" w:rsidRPr="00427DB5" w:rsidRDefault="00260432" w:rsidP="00960B0B">
            <w:pPr>
              <w:rPr>
                <w:color w:val="FF0000"/>
                <w:sz w:val="20"/>
                <w:szCs w:val="20"/>
              </w:rPr>
            </w:pPr>
          </w:p>
          <w:p w14:paraId="7EFB7936" w14:textId="77777777" w:rsidR="00260432" w:rsidRPr="00427DB5" w:rsidRDefault="00260432" w:rsidP="00960B0B">
            <w:pPr>
              <w:rPr>
                <w:color w:val="FF0000"/>
                <w:sz w:val="20"/>
                <w:szCs w:val="20"/>
              </w:rPr>
            </w:pPr>
          </w:p>
          <w:p w14:paraId="36F25B6F" w14:textId="77777777" w:rsidR="00260432" w:rsidRPr="00427DB5" w:rsidRDefault="00260432" w:rsidP="00960B0B">
            <w:pPr>
              <w:rPr>
                <w:color w:val="FF0000"/>
                <w:sz w:val="20"/>
                <w:szCs w:val="20"/>
              </w:rPr>
            </w:pPr>
          </w:p>
          <w:p w14:paraId="68096A35" w14:textId="106612F8" w:rsidR="00260432" w:rsidRPr="00427DB5" w:rsidRDefault="00260432" w:rsidP="00960B0B">
            <w:pPr>
              <w:rPr>
                <w:color w:val="FF0000"/>
                <w:sz w:val="20"/>
                <w:szCs w:val="20"/>
              </w:rPr>
            </w:pPr>
          </w:p>
        </w:tc>
      </w:tr>
      <w:tr w:rsidR="00E24434" w:rsidRPr="00427DB5" w14:paraId="437B75E6" w14:textId="77777777" w:rsidTr="00260432">
        <w:tc>
          <w:tcPr>
            <w:tcW w:w="2412" w:type="dxa"/>
            <w:gridSpan w:val="2"/>
          </w:tcPr>
          <w:p w14:paraId="3BB33472" w14:textId="77777777" w:rsidR="00E24434" w:rsidRPr="00427DB5" w:rsidRDefault="00083FFC" w:rsidP="00960B0B">
            <w:pPr>
              <w:rPr>
                <w:rFonts w:cstheme="minorHAnsi"/>
                <w:b/>
                <w:color w:val="000000"/>
                <w:sz w:val="20"/>
                <w:szCs w:val="20"/>
              </w:rPr>
            </w:pPr>
            <w:r w:rsidRPr="00427DB5">
              <w:rPr>
                <w:rFonts w:cstheme="minorHAnsi"/>
                <w:b/>
                <w:color w:val="000000"/>
                <w:sz w:val="20"/>
                <w:szCs w:val="20"/>
              </w:rPr>
              <w:t>What is the purpose of staining the gel?</w:t>
            </w:r>
          </w:p>
          <w:p w14:paraId="46348087" w14:textId="6222DFD3" w:rsidR="00083FFC" w:rsidRPr="00427DB5" w:rsidRDefault="00083FFC" w:rsidP="00960B0B">
            <w:pPr>
              <w:rPr>
                <w:rFonts w:cstheme="minorHAnsi"/>
                <w:b/>
                <w:sz w:val="20"/>
                <w:szCs w:val="20"/>
              </w:rPr>
            </w:pPr>
          </w:p>
        </w:tc>
        <w:tc>
          <w:tcPr>
            <w:tcW w:w="8118" w:type="dxa"/>
          </w:tcPr>
          <w:p w14:paraId="104FA47D" w14:textId="77777777" w:rsidR="00E24434" w:rsidRPr="00427DB5" w:rsidRDefault="00E24434" w:rsidP="00960B0B">
            <w:pPr>
              <w:rPr>
                <w:color w:val="FF0000"/>
                <w:sz w:val="20"/>
                <w:szCs w:val="20"/>
              </w:rPr>
            </w:pPr>
          </w:p>
          <w:p w14:paraId="16F6CB3A" w14:textId="77777777" w:rsidR="00260432" w:rsidRPr="00427DB5" w:rsidRDefault="00260432" w:rsidP="00960B0B">
            <w:pPr>
              <w:rPr>
                <w:color w:val="FF0000"/>
                <w:sz w:val="20"/>
                <w:szCs w:val="20"/>
              </w:rPr>
            </w:pPr>
          </w:p>
          <w:p w14:paraId="4ED989BD" w14:textId="77777777" w:rsidR="00260432" w:rsidRPr="00427DB5" w:rsidRDefault="00260432" w:rsidP="00960B0B">
            <w:pPr>
              <w:rPr>
                <w:color w:val="FF0000"/>
                <w:sz w:val="20"/>
                <w:szCs w:val="20"/>
              </w:rPr>
            </w:pPr>
          </w:p>
          <w:p w14:paraId="5063439A" w14:textId="77777777" w:rsidR="00260432" w:rsidRPr="00427DB5" w:rsidRDefault="00260432" w:rsidP="00960B0B">
            <w:pPr>
              <w:rPr>
                <w:color w:val="FF0000"/>
                <w:sz w:val="20"/>
                <w:szCs w:val="20"/>
              </w:rPr>
            </w:pPr>
          </w:p>
          <w:p w14:paraId="6733A630" w14:textId="0A85F70C" w:rsidR="00260432" w:rsidRPr="00427DB5" w:rsidRDefault="00260432" w:rsidP="00960B0B">
            <w:pPr>
              <w:rPr>
                <w:color w:val="FF0000"/>
                <w:sz w:val="20"/>
                <w:szCs w:val="20"/>
              </w:rPr>
            </w:pPr>
          </w:p>
        </w:tc>
      </w:tr>
      <w:tr w:rsidR="00083FFC" w:rsidRPr="00427DB5" w14:paraId="65A4F142" w14:textId="77777777" w:rsidTr="00260432">
        <w:tc>
          <w:tcPr>
            <w:tcW w:w="2412" w:type="dxa"/>
            <w:gridSpan w:val="2"/>
          </w:tcPr>
          <w:p w14:paraId="2043345A" w14:textId="79BF63D3" w:rsidR="00083FFC" w:rsidRPr="00427DB5" w:rsidRDefault="00083FFC" w:rsidP="00083FFC">
            <w:pPr>
              <w:autoSpaceDE w:val="0"/>
              <w:autoSpaceDN w:val="0"/>
              <w:adjustRightInd w:val="0"/>
              <w:rPr>
                <w:rFonts w:cstheme="minorHAnsi"/>
                <w:b/>
                <w:color w:val="000000"/>
                <w:sz w:val="20"/>
                <w:szCs w:val="20"/>
              </w:rPr>
            </w:pPr>
            <w:r w:rsidRPr="00427DB5">
              <w:rPr>
                <w:rFonts w:cstheme="minorHAnsi"/>
                <w:b/>
                <w:color w:val="000000"/>
                <w:sz w:val="20"/>
                <w:szCs w:val="20"/>
              </w:rPr>
              <w:t xml:space="preserve">How is </w:t>
            </w:r>
            <w:r w:rsidR="0027457F" w:rsidRPr="00427DB5">
              <w:rPr>
                <w:rFonts w:cstheme="minorHAnsi"/>
                <w:b/>
                <w:color w:val="000000"/>
                <w:sz w:val="20"/>
                <w:szCs w:val="20"/>
              </w:rPr>
              <w:t>the DNA standard</w:t>
            </w:r>
            <w:r w:rsidRPr="00427DB5">
              <w:rPr>
                <w:rFonts w:cstheme="minorHAnsi"/>
                <w:b/>
                <w:color w:val="000000"/>
                <w:sz w:val="20"/>
                <w:szCs w:val="20"/>
              </w:rPr>
              <w:t xml:space="preserve"> used in Gel Electrophoresis?</w:t>
            </w:r>
          </w:p>
          <w:p w14:paraId="2F478FDE" w14:textId="77777777" w:rsidR="0027457F" w:rsidRPr="00427DB5" w:rsidRDefault="0027457F" w:rsidP="00960B0B">
            <w:pPr>
              <w:rPr>
                <w:b/>
                <w:sz w:val="20"/>
                <w:szCs w:val="20"/>
                <w:highlight w:val="cyan"/>
              </w:rPr>
            </w:pPr>
          </w:p>
          <w:p w14:paraId="11B56DC4" w14:textId="5139BE54" w:rsidR="00083FFC" w:rsidRPr="00427DB5" w:rsidRDefault="00083FFC" w:rsidP="00960B0B">
            <w:pPr>
              <w:rPr>
                <w:rFonts w:cstheme="minorHAnsi"/>
                <w:b/>
                <w:sz w:val="20"/>
                <w:szCs w:val="20"/>
              </w:rPr>
            </w:pPr>
          </w:p>
        </w:tc>
        <w:tc>
          <w:tcPr>
            <w:tcW w:w="8118" w:type="dxa"/>
          </w:tcPr>
          <w:p w14:paraId="7840B677" w14:textId="77777777" w:rsidR="00083FFC" w:rsidRPr="00427DB5" w:rsidRDefault="00083FFC" w:rsidP="00960B0B">
            <w:pPr>
              <w:rPr>
                <w:color w:val="FF0000"/>
                <w:sz w:val="20"/>
                <w:szCs w:val="20"/>
              </w:rPr>
            </w:pPr>
          </w:p>
        </w:tc>
      </w:tr>
      <w:tr w:rsidR="00083FFC" w:rsidRPr="00427DB5" w14:paraId="26404983" w14:textId="77777777" w:rsidTr="00260432">
        <w:tc>
          <w:tcPr>
            <w:tcW w:w="2412" w:type="dxa"/>
            <w:gridSpan w:val="2"/>
          </w:tcPr>
          <w:p w14:paraId="64D3E332" w14:textId="77777777" w:rsidR="00083FFC" w:rsidRPr="00427DB5" w:rsidRDefault="00083FFC" w:rsidP="00960B0B">
            <w:pPr>
              <w:rPr>
                <w:rFonts w:cstheme="minorHAnsi"/>
                <w:b/>
                <w:color w:val="000000"/>
                <w:sz w:val="20"/>
                <w:szCs w:val="20"/>
              </w:rPr>
            </w:pPr>
            <w:r w:rsidRPr="00427DB5">
              <w:rPr>
                <w:rFonts w:cstheme="minorHAnsi"/>
                <w:b/>
                <w:color w:val="000000"/>
                <w:sz w:val="20"/>
                <w:szCs w:val="20"/>
              </w:rPr>
              <w:t>How do you know that current is running through your electrophoresis box?</w:t>
            </w:r>
          </w:p>
          <w:p w14:paraId="396E49EE" w14:textId="0902DFEB" w:rsidR="00083FFC" w:rsidRPr="00427DB5" w:rsidRDefault="00083FFC" w:rsidP="00960B0B">
            <w:pPr>
              <w:rPr>
                <w:rFonts w:cstheme="minorHAnsi"/>
                <w:b/>
                <w:sz w:val="20"/>
                <w:szCs w:val="20"/>
              </w:rPr>
            </w:pPr>
          </w:p>
        </w:tc>
        <w:tc>
          <w:tcPr>
            <w:tcW w:w="8118" w:type="dxa"/>
          </w:tcPr>
          <w:p w14:paraId="5716F19F" w14:textId="77777777" w:rsidR="00083FFC" w:rsidRPr="00427DB5" w:rsidRDefault="00083FFC" w:rsidP="00960B0B">
            <w:pPr>
              <w:rPr>
                <w:color w:val="FF0000"/>
                <w:sz w:val="20"/>
                <w:szCs w:val="20"/>
              </w:rPr>
            </w:pPr>
          </w:p>
        </w:tc>
      </w:tr>
      <w:tr w:rsidR="00083FFC" w:rsidRPr="00427DB5" w14:paraId="048F1E19" w14:textId="77777777" w:rsidTr="00260432">
        <w:tc>
          <w:tcPr>
            <w:tcW w:w="2412" w:type="dxa"/>
            <w:gridSpan w:val="2"/>
          </w:tcPr>
          <w:p w14:paraId="6B61B37A" w14:textId="7B7CEC46" w:rsidR="00083FFC" w:rsidRPr="00427DB5" w:rsidRDefault="00083FFC" w:rsidP="00083FFC">
            <w:pPr>
              <w:autoSpaceDE w:val="0"/>
              <w:autoSpaceDN w:val="0"/>
              <w:adjustRightInd w:val="0"/>
              <w:rPr>
                <w:rFonts w:cstheme="minorHAnsi"/>
                <w:b/>
                <w:color w:val="000000"/>
                <w:sz w:val="20"/>
                <w:szCs w:val="20"/>
              </w:rPr>
            </w:pPr>
            <w:r w:rsidRPr="00427DB5">
              <w:rPr>
                <w:rFonts w:cstheme="minorHAnsi"/>
                <w:b/>
                <w:color w:val="000000"/>
                <w:sz w:val="20"/>
                <w:szCs w:val="20"/>
              </w:rPr>
              <w:t>How will you determine the approximate lengths of the DNA strands from your sample?</w:t>
            </w:r>
          </w:p>
          <w:p w14:paraId="55DAA17A" w14:textId="12401750" w:rsidR="00083FFC" w:rsidRPr="00427DB5" w:rsidRDefault="00083FFC" w:rsidP="00960B0B">
            <w:pPr>
              <w:rPr>
                <w:rFonts w:cstheme="minorHAnsi"/>
                <w:b/>
                <w:sz w:val="20"/>
                <w:szCs w:val="20"/>
              </w:rPr>
            </w:pPr>
          </w:p>
        </w:tc>
        <w:tc>
          <w:tcPr>
            <w:tcW w:w="8118" w:type="dxa"/>
          </w:tcPr>
          <w:p w14:paraId="3F719C8A" w14:textId="77777777" w:rsidR="00083FFC" w:rsidRPr="00427DB5" w:rsidRDefault="00083FFC" w:rsidP="00960B0B">
            <w:pPr>
              <w:rPr>
                <w:color w:val="FF0000"/>
                <w:sz w:val="20"/>
                <w:szCs w:val="20"/>
              </w:rPr>
            </w:pPr>
          </w:p>
        </w:tc>
      </w:tr>
      <w:tr w:rsidR="00083FFC" w:rsidRPr="00427DB5" w14:paraId="0B7A500E" w14:textId="77777777" w:rsidTr="00260432">
        <w:tc>
          <w:tcPr>
            <w:tcW w:w="2412" w:type="dxa"/>
            <w:gridSpan w:val="2"/>
          </w:tcPr>
          <w:p w14:paraId="5C046524" w14:textId="6B127436" w:rsidR="00083FFC" w:rsidRPr="00427DB5" w:rsidRDefault="00083FFC" w:rsidP="00083FFC">
            <w:pPr>
              <w:autoSpaceDE w:val="0"/>
              <w:autoSpaceDN w:val="0"/>
              <w:adjustRightInd w:val="0"/>
              <w:rPr>
                <w:rFonts w:cstheme="minorHAnsi"/>
                <w:b/>
                <w:color w:val="000000"/>
                <w:sz w:val="20"/>
                <w:szCs w:val="20"/>
              </w:rPr>
            </w:pPr>
            <w:r w:rsidRPr="00427DB5">
              <w:rPr>
                <w:rFonts w:cstheme="minorHAnsi"/>
                <w:b/>
                <w:color w:val="000000"/>
                <w:sz w:val="20"/>
                <w:szCs w:val="20"/>
              </w:rPr>
              <w:t>Write in your DNA size estimates on the gel shown in the simulation. How did you do? Did you get the base lengths all right?</w:t>
            </w:r>
          </w:p>
          <w:p w14:paraId="17F4F138" w14:textId="72A0BF68" w:rsidR="00083FFC" w:rsidRPr="00427DB5" w:rsidRDefault="00083FFC" w:rsidP="00960B0B">
            <w:pPr>
              <w:rPr>
                <w:rFonts w:cstheme="minorHAnsi"/>
                <w:b/>
                <w:sz w:val="20"/>
                <w:szCs w:val="20"/>
              </w:rPr>
            </w:pPr>
          </w:p>
        </w:tc>
        <w:tc>
          <w:tcPr>
            <w:tcW w:w="8118" w:type="dxa"/>
          </w:tcPr>
          <w:p w14:paraId="2AD6BF6C" w14:textId="77777777" w:rsidR="00083FFC" w:rsidRPr="00427DB5" w:rsidRDefault="00083FFC" w:rsidP="00960B0B">
            <w:pPr>
              <w:rPr>
                <w:color w:val="FF0000"/>
                <w:sz w:val="20"/>
                <w:szCs w:val="20"/>
              </w:rPr>
            </w:pPr>
          </w:p>
        </w:tc>
      </w:tr>
    </w:tbl>
    <w:p w14:paraId="5F154AC6" w14:textId="77777777" w:rsidR="00035FC1" w:rsidRPr="00427DB5" w:rsidRDefault="00035FC1" w:rsidP="000D7962">
      <w:pPr>
        <w:rPr>
          <w:sz w:val="20"/>
          <w:szCs w:val="20"/>
        </w:rPr>
      </w:pPr>
    </w:p>
    <w:sectPr w:rsidR="00035FC1" w:rsidRPr="00427DB5" w:rsidSect="000D7962">
      <w:headerReference w:type="default" r:id="rId8"/>
      <w:pgSz w:w="12240" w:h="15840"/>
      <w:pgMar w:top="45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5BD8" w14:textId="77777777" w:rsidR="0048437F" w:rsidRDefault="0048437F" w:rsidP="00EE720E">
      <w:pPr>
        <w:spacing w:after="0" w:line="240" w:lineRule="auto"/>
      </w:pPr>
      <w:r>
        <w:separator/>
      </w:r>
    </w:p>
  </w:endnote>
  <w:endnote w:type="continuationSeparator" w:id="0">
    <w:p w14:paraId="5CC92EF9" w14:textId="77777777" w:rsidR="0048437F" w:rsidRDefault="0048437F" w:rsidP="00EE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2450" w14:textId="77777777" w:rsidR="0048437F" w:rsidRDefault="0048437F" w:rsidP="00EE720E">
      <w:pPr>
        <w:spacing w:after="0" w:line="240" w:lineRule="auto"/>
      </w:pPr>
      <w:r>
        <w:separator/>
      </w:r>
    </w:p>
  </w:footnote>
  <w:footnote w:type="continuationSeparator" w:id="0">
    <w:p w14:paraId="435BE382" w14:textId="77777777" w:rsidR="0048437F" w:rsidRDefault="0048437F" w:rsidP="00EE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5D80" w14:textId="4984F98D" w:rsidR="00EE720E" w:rsidRDefault="00427DB5" w:rsidP="00427DB5">
    <w:pPr>
      <w:pStyle w:val="Header"/>
    </w:pPr>
    <w:r>
      <w:t xml:space="preserve">DNA </w:t>
    </w:r>
    <w:r w:rsidR="002A7860">
      <w:t>Virtual</w:t>
    </w:r>
    <w:r>
      <w:t xml:space="preserve"> Labs                                                                                               Name_______________________</w:t>
    </w:r>
  </w:p>
  <w:p w14:paraId="52905529" w14:textId="77777777" w:rsidR="00427DB5" w:rsidRDefault="00427DB5" w:rsidP="00427DB5">
    <w:pPr>
      <w:pStyle w:val="Header"/>
    </w:pPr>
  </w:p>
  <w:p w14:paraId="6257984E" w14:textId="77777777" w:rsidR="00427DB5" w:rsidRDefault="00427DB5" w:rsidP="00427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479F"/>
    <w:multiLevelType w:val="hybridMultilevel"/>
    <w:tmpl w:val="A4ACCD9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56C51851"/>
    <w:multiLevelType w:val="hybridMultilevel"/>
    <w:tmpl w:val="18500E80"/>
    <w:lvl w:ilvl="0" w:tplc="ADEA6F40">
      <w:start w:val="1"/>
      <w:numFmt w:val="bullet"/>
      <w:lvlText w:val="·"/>
      <w:lvlJc w:val="left"/>
      <w:pPr>
        <w:ind w:hanging="360"/>
      </w:pPr>
      <w:rPr>
        <w:rFonts w:ascii="Symbol" w:eastAsia="Symbol" w:hAnsi="Symbol" w:hint="default"/>
        <w:w w:val="76"/>
        <w:sz w:val="24"/>
        <w:szCs w:val="24"/>
      </w:rPr>
    </w:lvl>
    <w:lvl w:ilvl="1" w:tplc="89783CF0">
      <w:start w:val="1"/>
      <w:numFmt w:val="bullet"/>
      <w:lvlText w:val="o"/>
      <w:lvlJc w:val="left"/>
      <w:pPr>
        <w:ind w:hanging="360"/>
      </w:pPr>
      <w:rPr>
        <w:rFonts w:ascii="Courier New" w:eastAsia="Courier New" w:hAnsi="Courier New" w:hint="default"/>
        <w:sz w:val="24"/>
        <w:szCs w:val="24"/>
      </w:rPr>
    </w:lvl>
    <w:lvl w:ilvl="2" w:tplc="1744D61A">
      <w:start w:val="1"/>
      <w:numFmt w:val="bullet"/>
      <w:lvlText w:val="•"/>
      <w:lvlJc w:val="left"/>
      <w:rPr>
        <w:rFonts w:hint="default"/>
      </w:rPr>
    </w:lvl>
    <w:lvl w:ilvl="3" w:tplc="1D9C41FA">
      <w:start w:val="1"/>
      <w:numFmt w:val="bullet"/>
      <w:lvlText w:val="•"/>
      <w:lvlJc w:val="left"/>
      <w:rPr>
        <w:rFonts w:hint="default"/>
      </w:rPr>
    </w:lvl>
    <w:lvl w:ilvl="4" w:tplc="9E221906">
      <w:start w:val="1"/>
      <w:numFmt w:val="bullet"/>
      <w:lvlText w:val="•"/>
      <w:lvlJc w:val="left"/>
      <w:rPr>
        <w:rFonts w:hint="default"/>
      </w:rPr>
    </w:lvl>
    <w:lvl w:ilvl="5" w:tplc="557CEA56">
      <w:start w:val="1"/>
      <w:numFmt w:val="bullet"/>
      <w:lvlText w:val="•"/>
      <w:lvlJc w:val="left"/>
      <w:rPr>
        <w:rFonts w:hint="default"/>
      </w:rPr>
    </w:lvl>
    <w:lvl w:ilvl="6" w:tplc="811C8A60">
      <w:start w:val="1"/>
      <w:numFmt w:val="bullet"/>
      <w:lvlText w:val="•"/>
      <w:lvlJc w:val="left"/>
      <w:rPr>
        <w:rFonts w:hint="default"/>
      </w:rPr>
    </w:lvl>
    <w:lvl w:ilvl="7" w:tplc="23FE3C6C">
      <w:start w:val="1"/>
      <w:numFmt w:val="bullet"/>
      <w:lvlText w:val="•"/>
      <w:lvlJc w:val="left"/>
      <w:rPr>
        <w:rFonts w:hint="default"/>
      </w:rPr>
    </w:lvl>
    <w:lvl w:ilvl="8" w:tplc="7D522BBC">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0E"/>
    <w:rsid w:val="00010E61"/>
    <w:rsid w:val="00035FC1"/>
    <w:rsid w:val="0004692A"/>
    <w:rsid w:val="00083FFC"/>
    <w:rsid w:val="000D7962"/>
    <w:rsid w:val="00235335"/>
    <w:rsid w:val="00260432"/>
    <w:rsid w:val="0027457F"/>
    <w:rsid w:val="00283809"/>
    <w:rsid w:val="002A7860"/>
    <w:rsid w:val="00324D43"/>
    <w:rsid w:val="00327FE2"/>
    <w:rsid w:val="00427AD7"/>
    <w:rsid w:val="00427DB5"/>
    <w:rsid w:val="00443FDC"/>
    <w:rsid w:val="0048437F"/>
    <w:rsid w:val="00563576"/>
    <w:rsid w:val="006921E2"/>
    <w:rsid w:val="006A4E74"/>
    <w:rsid w:val="006D38C9"/>
    <w:rsid w:val="006D5FCF"/>
    <w:rsid w:val="00774D0A"/>
    <w:rsid w:val="007C36A6"/>
    <w:rsid w:val="007E00AD"/>
    <w:rsid w:val="00823BAE"/>
    <w:rsid w:val="00986C70"/>
    <w:rsid w:val="009D56CF"/>
    <w:rsid w:val="00A03AF3"/>
    <w:rsid w:val="00A31B7F"/>
    <w:rsid w:val="00AB528E"/>
    <w:rsid w:val="00B44BA1"/>
    <w:rsid w:val="00D101C0"/>
    <w:rsid w:val="00D26D39"/>
    <w:rsid w:val="00D4498A"/>
    <w:rsid w:val="00DA29C1"/>
    <w:rsid w:val="00DE46FA"/>
    <w:rsid w:val="00E004A8"/>
    <w:rsid w:val="00E24434"/>
    <w:rsid w:val="00EE720E"/>
    <w:rsid w:val="00F508A1"/>
    <w:rsid w:val="00F56248"/>
    <w:rsid w:val="00F7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3C89B"/>
  <w15:chartTrackingRefBased/>
  <w15:docId w15:val="{393D6252-6F2D-408A-958C-D460CA28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20E"/>
  </w:style>
  <w:style w:type="paragraph" w:styleId="Footer">
    <w:name w:val="footer"/>
    <w:basedOn w:val="Normal"/>
    <w:link w:val="FooterChar"/>
    <w:uiPriority w:val="99"/>
    <w:unhideWhenUsed/>
    <w:rsid w:val="00EE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20E"/>
  </w:style>
  <w:style w:type="table" w:styleId="TableGrid">
    <w:name w:val="Table Grid"/>
    <w:basedOn w:val="TableNormal"/>
    <w:uiPriority w:val="39"/>
    <w:rsid w:val="0023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576"/>
    <w:rPr>
      <w:color w:val="0563C1" w:themeColor="hyperlink"/>
      <w:u w:val="single"/>
    </w:rPr>
  </w:style>
  <w:style w:type="paragraph" w:styleId="BodyText">
    <w:name w:val="Body Text"/>
    <w:basedOn w:val="Normal"/>
    <w:link w:val="BodyTextChar"/>
    <w:uiPriority w:val="1"/>
    <w:qFormat/>
    <w:rsid w:val="00B44BA1"/>
    <w:pPr>
      <w:widowControl w:val="0"/>
      <w:spacing w:after="0" w:line="240" w:lineRule="auto"/>
      <w:ind w:left="822" w:hanging="360"/>
    </w:pPr>
    <w:rPr>
      <w:rFonts w:ascii="Arial" w:eastAsia="Arial" w:hAnsi="Arial"/>
      <w:sz w:val="24"/>
      <w:szCs w:val="24"/>
    </w:rPr>
  </w:style>
  <w:style w:type="character" w:customStyle="1" w:styleId="BodyTextChar">
    <w:name w:val="Body Text Char"/>
    <w:basedOn w:val="DefaultParagraphFont"/>
    <w:link w:val="BodyText"/>
    <w:uiPriority w:val="1"/>
    <w:rsid w:val="00B44BA1"/>
    <w:rPr>
      <w:rFonts w:ascii="Arial" w:eastAsia="Arial" w:hAnsi="Arial"/>
      <w:sz w:val="24"/>
      <w:szCs w:val="24"/>
    </w:rPr>
  </w:style>
  <w:style w:type="paragraph" w:styleId="ListParagraph">
    <w:name w:val="List Paragraph"/>
    <w:basedOn w:val="Normal"/>
    <w:uiPriority w:val="34"/>
    <w:qFormat/>
    <w:rsid w:val="007E00AD"/>
    <w:pPr>
      <w:ind w:left="720"/>
      <w:contextualSpacing/>
    </w:pPr>
  </w:style>
  <w:style w:type="paragraph" w:styleId="BalloonText">
    <w:name w:val="Balloon Text"/>
    <w:basedOn w:val="Normal"/>
    <w:link w:val="BalloonTextChar"/>
    <w:uiPriority w:val="99"/>
    <w:semiHidden/>
    <w:unhideWhenUsed/>
    <w:rsid w:val="0026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arn.genetics.utah.edu/content/labs/extr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pa4manatee@bellsouth.net</dc:creator>
  <cp:keywords/>
  <dc:description/>
  <cp:lastModifiedBy>Nikki Bisesi</cp:lastModifiedBy>
  <cp:revision>3</cp:revision>
  <cp:lastPrinted>2018-08-21T15:25:00Z</cp:lastPrinted>
  <dcterms:created xsi:type="dcterms:W3CDTF">2018-08-21T15:16:00Z</dcterms:created>
  <dcterms:modified xsi:type="dcterms:W3CDTF">2018-08-28T19:21:00Z</dcterms:modified>
</cp:coreProperties>
</file>